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0B1530"/>
          <w:sz w:val="36"/>
          <w:szCs w:val="36"/>
        </w:rPr>
        <w:t xml:space="preserve">Interviewleitfaden</w:t>
      </w:r>
    </w:p>
    <w:p>
      <w:pPr>
        <w:spacing w:after="240"/>
      </w:pPr>
      <w:r>
        <w:rPr>
          <w:color w:val="6B7590"/>
          <w:sz w:val="22"/>
          <w:szCs w:val="22"/>
        </w:rPr>
        <w:t xml:space="preserve">[Titel Ihrer Abschlussarbeit]</w:t>
      </w:r>
    </w:p>
    <w:tbl>
      <w:tblPr>
        <w:tblW w:type="pct" w:w="100%"/>
        <w:tblBorders>
          <w:top w:val="none" w:color="FFFFFF" w:sz="0"/>
          <w:left w:val="single" w:color="1F6FD1" w:sz="18"/>
          <w:bottom w:val="none" w:color="FFFFFF" w:sz="0"/>
          <w:right w:val="none" w:color="FFFFFF" w:sz="0"/>
          <w:insideH w:val="none" w:color="FFFFFF" w:sz="0"/>
          <w:insideV w:val="none" w:color="FFFFFF" w:sz="0"/>
        </w:tblBorders>
      </w:tblPr>
      <w:tblGrid>
        <w:gridCol w:w="100"/>
      </w:tblGrid>
      <w:tr>
        <w:tc>
          <w:tcPr>
            <w:shd w:fill="EEF2FB" w:color="auto" w:val="clear"/>
            <w:tcMar>
              <w:top w:type="dxa" w:w="100"/>
              <w:left w:type="dxa" w:w="180"/>
              <w:bottom w:type="dxa" w:w="100"/>
              <w:right w:type="dxa" w:w="180"/>
            </w:tcMar>
          </w:tcPr>
          <w:p>
            <w:pPr>
              <w:spacing w:after="60"/>
            </w:pPr>
            <w:r>
              <w:rPr>
                <w:b/>
                <w:bCs/>
                <w:color w:val="1F6FD1"/>
                <w:sz w:val="19"/>
                <w:szCs w:val="19"/>
              </w:rPr>
              <w:t xml:space="preserve">So nutzen Sie die Vorlage: </w:t>
            </w:r>
            <w:r>
              <w:rPr>
                <w:color w:val="333C55"/>
                <w:sz w:val="19"/>
                <w:szCs w:val="19"/>
              </w:rPr>
              <w:t xml:space="preserve">Diese Vorlage folgt dem bewährten Aufbau Einstieg – Themenblöcke – Abschluss. Die grauen Beispiele stammen aus einer Studie zur Einführung digitaler Pflegedokumentation; ersetzen Sie sie durch Ihre eigenen Fragen.</w:t>
            </w:r>
          </w:p>
          <w:p>
            <w:pPr>
              <w:pStyle w:val="ListParagraph"/>
              <w:numPr>
                <w:ilvl w:val="0"/>
                <w:numId w:val="1"/>
              </w:numPr>
              <w:spacing w:after="40"/>
            </w:pPr>
            <w:r>
              <w:rPr>
                <w:color w:val="333C55"/>
                <w:sz w:val="19"/>
                <w:szCs w:val="19"/>
              </w:rPr>
              <w:t xml:space="preserve">Pro Themenblock eine offene Leitfrage, darunter Aspekte zum Abhaken und neutrale Nachfragen.</w:t>
            </w:r>
          </w:p>
          <w:p>
            <w:pPr>
              <w:pStyle w:val="ListParagraph"/>
              <w:numPr>
                <w:ilvl w:val="0"/>
                <w:numId w:val="1"/>
              </w:numPr>
              <w:spacing w:after="40"/>
            </w:pPr>
            <w:r>
              <w:rPr>
                <w:color w:val="333C55"/>
                <w:sz w:val="19"/>
                <w:szCs w:val="19"/>
              </w:rPr>
              <w:t xml:space="preserve">Fragen offen und neutral formulieren – keine Ja/Nein-Fragen, keine Suggestivfragen.</w:t>
            </w:r>
          </w:p>
          <w:p>
            <w:pPr>
              <w:pStyle w:val="ListParagraph"/>
              <w:numPr>
                <w:ilvl w:val="0"/>
                <w:numId w:val="1"/>
              </w:numPr>
              <w:spacing w:after="40"/>
            </w:pPr>
            <w:r>
              <w:rPr>
                <w:color w:val="333C55"/>
                <w:sz w:val="19"/>
                <w:szCs w:val="19"/>
              </w:rPr>
              <w:t xml:space="preserve">Leitfaden vorab mit einer Person aus der Zielgruppe testen (Pretest). Üblich sind 30 bis 60 Minuten.</w:t>
            </w:r>
          </w:p>
        </w:tc>
      </w:tr>
    </w:tbl>
    <w:p>
      <w:pPr>
        <w:spacing w:after="160"/>
      </w:pPr>
    </w:p>
    <w:tbl>
      <w:tblPr>
        <w:tblW w:type="pct" w:w="100%"/>
        <w:tblBorders>
          <w:top w:val="single" w:color="C9D2E3" w:sz="4"/>
          <w:left w:val="single" w:color="C9D2E3" w:sz="4"/>
          <w:bottom w:val="single" w:color="C9D2E3" w:sz="4"/>
          <w:right w:val="single" w:color="C9D2E3" w:sz="4"/>
          <w:insideH w:val="single" w:color="C9D2E3" w:sz="4"/>
          <w:insideV w:val="single" w:color="C9D2E3" w:sz="4"/>
        </w:tblBorders>
      </w:tblPr>
      <w:tblGrid>
        <w:gridCol w:w="100"/>
        <w:gridCol w:w="100"/>
      </w:tblGrid>
      <w:tr>
        <w:trPr>
          <w:cantSplit/>
        </w:trPr>
        <w:tc>
          <w:tcPr>
            <w:tcW w:type="pct" w:w="35%"/>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Interview-Nr. / Pseudonym</w:t>
            </w:r>
          </w:p>
        </w:tc>
        <w:tc>
          <w:tcPr>
            <w:tcW w:type="pct" w:w="65%"/>
            <w:tcMar>
              <w:top w:type="dxa" w:w="70"/>
              <w:left w:type="dxa" w:w="110"/>
              <w:bottom w:type="dxa" w:w="70"/>
              <w:right w:type="dxa" w:w="110"/>
            </w:tcMar>
          </w:tcPr>
          <w:p>
            <w:pPr>
              <w:spacing w:after="40"/>
            </w:pPr>
            <w:r>
              <w:rPr>
                <w:b w:val="false"/>
                <w:bCs w:val="false"/>
                <w:i/>
                <w:iCs/>
                <w:color w:val="6B7590"/>
                <w:sz w:val="20"/>
                <w:szCs w:val="20"/>
              </w:rPr>
              <w:t xml:space="preserve">[z. B. I-03 / „Expertin B“]</w:t>
            </w:r>
          </w:p>
        </w:tc>
      </w:tr>
      <w:tr>
        <w:trPr>
          <w:cantSplit/>
        </w:trPr>
        <w:tc>
          <w:tcPr>
            <w:tcW w:type="pct" w:w="35%"/>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Datum, Uhrzeit</w:t>
            </w:r>
          </w:p>
        </w:tc>
        <w:tc>
          <w:tcPr>
            <w:tcW w:type="pct" w:w="65%"/>
            <w:tcMar>
              <w:top w:type="dxa" w:w="70"/>
              <w:left w:type="dxa" w:w="110"/>
              <w:bottom w:type="dxa" w:w="70"/>
              <w:right w:type="dxa" w:w="110"/>
            </w:tcMar>
          </w:tcPr>
          <w:p>
            <w:pPr>
              <w:spacing w:after="40"/>
            </w:pPr>
            <w:r>
              <w:rPr>
                <w:b w:val="false"/>
                <w:bCs w:val="false"/>
                <w:i/>
                <w:iCs/>
                <w:color w:val="6B7590"/>
                <w:sz w:val="20"/>
                <w:szCs w:val="20"/>
              </w:rPr>
              <w:t xml:space="preserve">[TT.MM.JJJJ, hh:mm]</w:t>
            </w:r>
          </w:p>
        </w:tc>
      </w:tr>
      <w:tr>
        <w:trPr>
          <w:cantSplit/>
        </w:trPr>
        <w:tc>
          <w:tcPr>
            <w:tcW w:type="pct" w:w="35%"/>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Ort bzw. Medium</w:t>
            </w:r>
          </w:p>
        </w:tc>
        <w:tc>
          <w:tcPr>
            <w:tcW w:type="pct" w:w="65%"/>
            <w:tcMar>
              <w:top w:type="dxa" w:w="70"/>
              <w:left w:type="dxa" w:w="110"/>
              <w:bottom w:type="dxa" w:w="70"/>
              <w:right w:type="dxa" w:w="110"/>
            </w:tcMar>
          </w:tcPr>
          <w:p>
            <w:pPr>
              <w:spacing w:after="40"/>
            </w:pPr>
            <w:r>
              <w:rPr>
                <w:b w:val="false"/>
                <w:bCs w:val="false"/>
                <w:i/>
                <w:iCs/>
                <w:color w:val="6B7590"/>
                <w:sz w:val="20"/>
                <w:szCs w:val="20"/>
              </w:rPr>
              <w:t xml:space="preserve">[vor Ort / Zoom / Teams / Telefon]</w:t>
            </w:r>
          </w:p>
        </w:tc>
      </w:tr>
      <w:tr>
        <w:trPr>
          <w:cantSplit/>
        </w:trPr>
        <w:tc>
          <w:tcPr>
            <w:tcW w:type="pct" w:w="35%"/>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Funktion der befragten Person</w:t>
            </w:r>
          </w:p>
        </w:tc>
        <w:tc>
          <w:tcPr>
            <w:tcW w:type="pct" w:w="65%"/>
            <w:tcMar>
              <w:top w:type="dxa" w:w="70"/>
              <w:left w:type="dxa" w:w="110"/>
              <w:bottom w:type="dxa" w:w="70"/>
              <w:right w:type="dxa" w:w="110"/>
            </w:tcMar>
          </w:tcPr>
          <w:p>
            <w:pPr>
              <w:spacing w:after="40"/>
            </w:pPr>
            <w:r>
              <w:rPr>
                <w:b w:val="false"/>
                <w:bCs w:val="false"/>
                <w:i/>
                <w:iCs/>
                <w:color w:val="6B7590"/>
                <w:sz w:val="20"/>
                <w:szCs w:val="20"/>
              </w:rPr>
              <w:t xml:space="preserve">[z. B. Pflegedienstleitung, 12 Jahre Berufserfahrung]</w:t>
            </w:r>
          </w:p>
        </w:tc>
      </w:tr>
      <w:tr>
        <w:trPr>
          <w:cantSplit/>
        </w:trPr>
        <w:tc>
          <w:tcPr>
            <w:tcW w:type="pct" w:w="35%"/>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Einwilligung unterschrieben</w:t>
            </w:r>
          </w:p>
        </w:tc>
        <w:tc>
          <w:tcPr>
            <w:tcW w:type="pct" w:w="65%"/>
            <w:tcMar>
              <w:top w:type="dxa" w:w="70"/>
              <w:left w:type="dxa" w:w="110"/>
              <w:bottom w:type="dxa" w:w="70"/>
              <w:right w:type="dxa" w:w="110"/>
            </w:tcMar>
          </w:tcPr>
          <w:p>
            <w:pPr>
              <w:spacing w:after="40"/>
            </w:pPr>
            <w:r>
              <w:rPr>
                <w:b w:val="false"/>
                <w:bCs w:val="false"/>
                <w:i w:val="false"/>
                <w:iCs w:val="false"/>
                <w:sz w:val="20"/>
                <w:szCs w:val="20"/>
              </w:rPr>
              <w:t xml:space="preserve">☐ ja    Aufnahme gestartet: ☐ ja</w:t>
            </w:r>
          </w:p>
        </w:tc>
      </w:tr>
    </w:tbl>
    <w:p>
      <w:pPr>
        <w:pStyle w:val="Heading1"/>
      </w:pPr>
      <w:r>
        <w:t xml:space="preserve">1 Einstieg (ca. 5 Min.)</w:t>
      </w:r>
    </w:p>
    <w:p>
      <w:pPr>
        <w:pStyle w:val="Heading3"/>
      </w:pPr>
      <w:r>
        <w:t xml:space="preserve">Begrüßung und Information – vor dem Start der Aufnahme</w:t>
      </w:r>
    </w:p>
    <w:p>
      <w:pPr>
        <w:spacing w:after="120"/>
      </w:pPr>
      <w:r>
        <w:t xml:space="preserve">„Vielen Dank, dass Sie sich Zeit nehmen. Mein Name ist </w:t>
      </w:r>
      <w:r>
        <w:rPr>
          <w:i/>
          <w:iCs/>
          <w:color w:val="6B7590"/>
        </w:rPr>
        <w:t xml:space="preserve">[Name]</w:t>
      </w:r>
      <w:r>
        <w:t xml:space="preserve">, ich studiere </w:t>
      </w:r>
      <w:r>
        <w:rPr>
          <w:i/>
          <w:iCs/>
          <w:color w:val="6B7590"/>
        </w:rPr>
        <w:t xml:space="preserve">[Studiengang]</w:t>
      </w:r>
      <w:r>
        <w:t xml:space="preserve"> an der </w:t>
      </w:r>
      <w:r>
        <w:rPr>
          <w:i/>
          <w:iCs/>
          <w:color w:val="6B7590"/>
        </w:rPr>
        <w:t xml:space="preserve">[Hochschule]</w:t>
      </w:r>
      <w:r>
        <w:t xml:space="preserve"> und schreibe meine </w:t>
      </w:r>
      <w:r>
        <w:rPr>
          <w:i/>
          <w:iCs/>
          <w:color w:val="6B7590"/>
        </w:rPr>
        <w:t xml:space="preserve">[Bachelor-/Masterarbeit]</w:t>
      </w:r>
      <w:r>
        <w:t xml:space="preserve"> zum Thema </w:t>
      </w:r>
      <w:r>
        <w:rPr>
          <w:i/>
          <w:iCs/>
          <w:color w:val="6B7590"/>
        </w:rPr>
        <w:t xml:space="preserve">[Thema]</w:t>
      </w:r>
      <w:r>
        <w:t xml:space="preserve">.“</w:t>
      </w:r>
    </w:p>
    <w:p>
      <w:pPr>
        <w:spacing w:after="120"/>
      </w:pPr>
      <w:r>
        <w:t xml:space="preserve">Folgende Punkte kurz ansprechen und abhaken:</w:t>
      </w:r>
    </w:p>
    <w:p>
      <w:pPr>
        <w:spacing w:after="100"/>
        <w:ind w:left="400" w:hanging="400"/>
      </w:pPr>
      <w:r>
        <w:rPr>
          <w:sz w:val="24"/>
          <w:szCs w:val="24"/>
        </w:rPr>
        <w:t xml:space="preserve">☐  </w:t>
      </w:r>
      <w:r>
        <w:t xml:space="preserve">Ziel der Untersuchung und warum gerade diese Person befragt wird</w:t>
      </w:r>
    </w:p>
    <w:p>
      <w:pPr>
        <w:spacing w:after="100"/>
        <w:ind w:left="400" w:hanging="400"/>
      </w:pPr>
      <w:r>
        <w:rPr>
          <w:sz w:val="24"/>
          <w:szCs w:val="24"/>
        </w:rPr>
        <w:t xml:space="preserve">☐  </w:t>
      </w:r>
      <w:r>
        <w:t xml:space="preserve">Dauer des Gesprächs (ca. [XX] Minuten)</w:t>
      </w:r>
    </w:p>
    <w:p>
      <w:pPr>
        <w:spacing w:after="100"/>
        <w:ind w:left="400" w:hanging="400"/>
      </w:pPr>
      <w:r>
        <w:rPr>
          <w:sz w:val="24"/>
          <w:szCs w:val="24"/>
        </w:rPr>
        <w:t xml:space="preserve">☐  </w:t>
      </w:r>
      <w:r>
        <w:t xml:space="preserve">Es gibt keine richtigen oder falschen Antworten – es geht um persönliche Erfahrungen und Einschätzungen</w:t>
      </w:r>
    </w:p>
    <w:p>
      <w:pPr>
        <w:spacing w:after="100"/>
        <w:ind w:left="400" w:hanging="400"/>
      </w:pPr>
      <w:r>
        <w:rPr>
          <w:sz w:val="24"/>
          <w:szCs w:val="24"/>
        </w:rPr>
        <w:t xml:space="preserve">☐  </w:t>
      </w:r>
      <w:r>
        <w:t xml:space="preserve">Audioaufnahme, Transkription und Anonymisierung</w:t>
      </w:r>
    </w:p>
    <w:p>
      <w:pPr>
        <w:spacing w:after="100"/>
        <w:ind w:left="400" w:hanging="400"/>
      </w:pPr>
      <w:r>
        <w:rPr>
          <w:sz w:val="24"/>
          <w:szCs w:val="24"/>
        </w:rPr>
        <w:t xml:space="preserve">☐  </w:t>
      </w:r>
      <w:r>
        <w:t xml:space="preserve">Freiwilligkeit: Fragen dürfen übersprungen, das Interview jederzeit beendet werden</w:t>
      </w:r>
    </w:p>
    <w:p>
      <w:pPr>
        <w:spacing w:after="100"/>
        <w:ind w:left="400" w:hanging="400"/>
      </w:pPr>
      <w:r>
        <w:rPr>
          <w:sz w:val="24"/>
          <w:szCs w:val="24"/>
        </w:rPr>
        <w:t xml:space="preserve">☐  </w:t>
      </w:r>
      <w:r>
        <w:t xml:space="preserve">Einwilligungserklärung unterschreiben lassen</w:t>
      </w:r>
    </w:p>
    <w:p>
      <w:pPr>
        <w:spacing w:after="100"/>
        <w:ind w:left="400" w:hanging="400"/>
      </w:pPr>
      <w:r>
        <w:rPr>
          <w:sz w:val="24"/>
          <w:szCs w:val="24"/>
        </w:rPr>
        <w:t xml:space="preserve">☐  </w:t>
      </w:r>
      <w:r>
        <w:t xml:space="preserve">Offene Fragen der befragten Person klären</w:t>
      </w:r>
    </w:p>
    <w:p>
      <w:pPr>
        <w:pStyle w:val="Heading3"/>
      </w:pPr>
      <w:r>
        <w:t xml:space="preserve">Aufnahme starten</w:t>
      </w:r>
    </w:p>
    <w:p>
      <w:pPr>
        <w:spacing w:after="120"/>
      </w:pPr>
      <w:r>
        <w:t xml:space="preserve">„Ich starte jetzt die Aufnahme. Es ist der </w:t>
      </w:r>
      <w:r>
        <w:rPr>
          <w:i/>
          <w:iCs/>
          <w:color w:val="6B7590"/>
        </w:rPr>
        <w:t xml:space="preserve">[Datum]</w:t>
      </w:r>
      <w:r>
        <w:t xml:space="preserve">, Interview Nummer </w:t>
      </w:r>
      <w:r>
        <w:rPr>
          <w:i/>
          <w:iCs/>
          <w:color w:val="6B7590"/>
        </w:rPr>
        <w:t xml:space="preserve">[Nr.]</w:t>
      </w:r>
      <w:r>
        <w:t xml:space="preserve">.“</w:t>
      </w:r>
    </w:p>
    <w:p>
      <w:pPr>
        <w:pStyle w:val="Heading3"/>
      </w:pPr>
      <w:r>
        <w:t xml:space="preserve">Einstiegsfrage</w:t>
      </w:r>
    </w:p>
    <w:p>
      <w:pPr>
        <w:spacing w:after="120"/>
      </w:pPr>
      <w:r>
        <w:rPr>
          <w:i/>
          <w:iCs/>
        </w:rPr>
        <w:t xml:space="preserve">„Können Sie zum Einstieg kurz Ihre Aufgaben in Ihrer derzeitigen Position beschreiben?“</w:t>
      </w:r>
    </w:p>
    <w:p>
      <w:pPr>
        <w:pStyle w:val="Heading1"/>
        <w:pageBreakBefore/>
      </w:pPr>
      <w:r>
        <w:t xml:space="preserve">2 Themenblöcke</w:t>
      </w:r>
    </w:p>
    <w:p>
      <w:pPr>
        <w:pStyle w:val="Heading2"/>
      </w:pPr>
      <w:r>
        <w:t xml:space="preserve">Themenblock 1: [Thema] (ca. 10 Min.)</w:t>
      </w:r>
    </w:p>
    <w:tbl>
      <w:tblPr>
        <w:tblW w:type="pct" w:w="100%"/>
        <w:tblBorders>
          <w:top w:val="single" w:color="C9D2E3" w:sz="4"/>
          <w:left w:val="single" w:color="C9D2E3" w:sz="4"/>
          <w:bottom w:val="single" w:color="C9D2E3" w:sz="4"/>
          <w:right w:val="single" w:color="C9D2E3" w:sz="4"/>
          <w:insideH w:val="single" w:color="C9D2E3" w:sz="4"/>
          <w:insideV w:val="single" w:color="C9D2E3" w:sz="4"/>
        </w:tblBorders>
      </w:tblPr>
      <w:tblGrid>
        <w:gridCol w:w="100"/>
        <w:gridCol w:w="100"/>
        <w:gridCol w:w="100"/>
      </w:tblGrid>
      <w:tr>
        <w:trPr>
          <w:tblHeader/>
        </w:trPr>
        <w:tc>
          <w:tcPr>
            <w:tcW w:type="pct" w:w="34%"/>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Leitfrage (Erzählaufforderung)</w:t>
            </w:r>
          </w:p>
        </w:tc>
        <w:tc>
          <w:tcPr>
            <w:tcW w:type="pct" w:w="38%"/>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Inhaltliche Aspekte – nur nachfragen, wenn nicht von selbst genannt</w:t>
            </w:r>
          </w:p>
        </w:tc>
        <w:tc>
          <w:tcPr>
            <w:tcW w:type="pct" w:w="28%"/>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Nachfragen</w:t>
            </w:r>
          </w:p>
        </w:tc>
      </w:tr>
      <w:tr>
        <w:trPr>
          <w:cantSplit/>
        </w:trPr>
        <w:tc>
          <w:tcPr>
            <w:tcW w:type="pct" w:w="34%"/>
            <w:tcMar>
              <w:top w:type="dxa" w:w="70"/>
              <w:left w:type="dxa" w:w="110"/>
              <w:bottom w:type="dxa" w:w="70"/>
              <w:right w:type="dxa" w:w="110"/>
            </w:tcMar>
          </w:tcPr>
          <w:p>
            <w:pPr>
              <w:spacing w:after="40"/>
            </w:pPr>
            <w:r>
              <w:rPr>
                <w:b w:val="false"/>
                <w:bCs w:val="false"/>
                <w:i/>
                <w:iCs/>
                <w:color w:val="6B7590"/>
                <w:sz w:val="20"/>
                <w:szCs w:val="20"/>
              </w:rPr>
              <w:t xml:space="preserve">[Offene Leitfrage]</w:t>
            </w:r>
          </w:p>
          <w:p>
            <w:pPr>
              <w:spacing w:after="40"/>
            </w:pPr>
            <w:r>
              <w:rPr>
                <w:b w:val="false"/>
                <w:bCs w:val="false"/>
                <w:i/>
                <w:iCs/>
                <w:color w:val="6B7590"/>
                <w:sz w:val="20"/>
                <w:szCs w:val="20"/>
              </w:rPr>
              <w:t xml:space="preserve">[z. B. „Wie hat sich die Einführung der digitalen Dokumentation auf Ihren Arbeitsalltag ausgewirkt?“]</w:t>
            </w:r>
          </w:p>
        </w:tc>
        <w:tc>
          <w:tcPr>
            <w:tcW w:type="pct" w:w="38%"/>
            <w:tcMar>
              <w:top w:type="dxa" w:w="70"/>
              <w:left w:type="dxa" w:w="110"/>
              <w:bottom w:type="dxa" w:w="70"/>
              <w:right w:type="dxa" w:w="110"/>
            </w:tcMar>
          </w:tcPr>
          <w:p>
            <w:pPr>
              <w:spacing w:after="40"/>
            </w:pPr>
            <w:r>
              <w:rPr>
                <w:b w:val="false"/>
                <w:bCs w:val="false"/>
                <w:i w:val="false"/>
                <w:iCs w:val="false"/>
                <w:sz w:val="20"/>
                <w:szCs w:val="20"/>
              </w:rPr>
              <w:t xml:space="preserve">☐ [Aspekt]</w:t>
            </w:r>
          </w:p>
          <w:p>
            <w:pPr>
              <w:spacing w:after="40"/>
            </w:pPr>
            <w:r>
              <w:rPr>
                <w:b w:val="false"/>
                <w:bCs w:val="false"/>
                <w:i w:val="false"/>
                <w:iCs w:val="false"/>
                <w:sz w:val="20"/>
                <w:szCs w:val="20"/>
              </w:rPr>
              <w:t xml:space="preserve">☐ [z. B. Zeitaufwand]</w:t>
            </w:r>
          </w:p>
          <w:p>
            <w:pPr>
              <w:spacing w:after="40"/>
            </w:pPr>
            <w:r>
              <w:rPr>
                <w:b w:val="false"/>
                <w:bCs w:val="false"/>
                <w:i w:val="false"/>
                <w:iCs w:val="false"/>
                <w:sz w:val="20"/>
                <w:szCs w:val="20"/>
              </w:rPr>
              <w:t xml:space="preserve">☐ [z. B. Zusammenarbeit im Team]</w:t>
            </w:r>
          </w:p>
          <w:p>
            <w:pPr>
              <w:spacing w:after="40"/>
            </w:pPr>
            <w:r>
              <w:rPr>
                <w:b w:val="false"/>
                <w:bCs w:val="false"/>
                <w:i w:val="false"/>
                <w:iCs w:val="false"/>
                <w:sz w:val="20"/>
                <w:szCs w:val="20"/>
              </w:rPr>
              <w:t xml:space="preserve">☐ [z. B. Qualität der Dokumentation]</w:t>
            </w:r>
          </w:p>
        </w:tc>
        <w:tc>
          <w:tcPr>
            <w:tcW w:type="pct" w:w="28%"/>
            <w:tcMar>
              <w:top w:type="dxa" w:w="70"/>
              <w:left w:type="dxa" w:w="110"/>
              <w:bottom w:type="dxa" w:w="70"/>
              <w:right w:type="dxa" w:w="110"/>
            </w:tcMar>
          </w:tcPr>
          <w:p>
            <w:pPr>
              <w:spacing w:after="40"/>
            </w:pPr>
            <w:r>
              <w:rPr>
                <w:b w:val="false"/>
                <w:bCs w:val="false"/>
                <w:i w:val="false"/>
                <w:iCs w:val="false"/>
                <w:sz w:val="20"/>
                <w:szCs w:val="20"/>
              </w:rPr>
              <w:t xml:space="preserve">„Können Sie dafür ein Beispiel nennen?“</w:t>
            </w:r>
          </w:p>
          <w:p>
            <w:pPr>
              <w:spacing w:after="40"/>
            </w:pPr>
            <w:r>
              <w:rPr>
                <w:b w:val="false"/>
                <w:bCs w:val="false"/>
                <w:i w:val="false"/>
                <w:iCs w:val="false"/>
                <w:sz w:val="20"/>
                <w:szCs w:val="20"/>
              </w:rPr>
              <w:t xml:space="preserve">„Wie ist es dazu gekommen?“</w:t>
            </w:r>
          </w:p>
        </w:tc>
      </w:tr>
    </w:tbl>
    <w:p>
      <w:pPr>
        <w:spacing w:after="120"/>
      </w:pPr>
    </w:p>
    <w:p>
      <w:pPr>
        <w:pStyle w:val="Heading2"/>
      </w:pPr>
      <w:r>
        <w:t xml:space="preserve">Themenblock 2: [Thema] (ca. 10 Min.)</w:t>
      </w:r>
    </w:p>
    <w:tbl>
      <w:tblPr>
        <w:tblW w:type="pct" w:w="100%"/>
        <w:tblBorders>
          <w:top w:val="single" w:color="C9D2E3" w:sz="4"/>
          <w:left w:val="single" w:color="C9D2E3" w:sz="4"/>
          <w:bottom w:val="single" w:color="C9D2E3" w:sz="4"/>
          <w:right w:val="single" w:color="C9D2E3" w:sz="4"/>
          <w:insideH w:val="single" w:color="C9D2E3" w:sz="4"/>
          <w:insideV w:val="single" w:color="C9D2E3" w:sz="4"/>
        </w:tblBorders>
      </w:tblPr>
      <w:tblGrid>
        <w:gridCol w:w="100"/>
        <w:gridCol w:w="100"/>
        <w:gridCol w:w="100"/>
      </w:tblGrid>
      <w:tr>
        <w:trPr>
          <w:tblHeader/>
        </w:trPr>
        <w:tc>
          <w:tcPr>
            <w:tcW w:type="pct" w:w="34%"/>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Leitfrage (Erzählaufforderung)</w:t>
            </w:r>
          </w:p>
        </w:tc>
        <w:tc>
          <w:tcPr>
            <w:tcW w:type="pct" w:w="38%"/>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Inhaltliche Aspekte – nur nachfragen, wenn nicht von selbst genannt</w:t>
            </w:r>
          </w:p>
        </w:tc>
        <w:tc>
          <w:tcPr>
            <w:tcW w:type="pct" w:w="28%"/>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Nachfragen</w:t>
            </w:r>
          </w:p>
        </w:tc>
      </w:tr>
      <w:tr>
        <w:trPr>
          <w:cantSplit/>
        </w:trPr>
        <w:tc>
          <w:tcPr>
            <w:tcW w:type="pct" w:w="34%"/>
            <w:tcMar>
              <w:top w:type="dxa" w:w="70"/>
              <w:left w:type="dxa" w:w="110"/>
              <w:bottom w:type="dxa" w:w="70"/>
              <w:right w:type="dxa" w:w="110"/>
            </w:tcMar>
          </w:tcPr>
          <w:p>
            <w:pPr>
              <w:spacing w:after="40"/>
            </w:pPr>
            <w:r>
              <w:rPr>
                <w:b w:val="false"/>
                <w:bCs w:val="false"/>
                <w:i/>
                <w:iCs/>
                <w:color w:val="6B7590"/>
                <w:sz w:val="20"/>
                <w:szCs w:val="20"/>
              </w:rPr>
              <w:t xml:space="preserve">[Offene Leitfrage]</w:t>
            </w:r>
          </w:p>
          <w:p>
            <w:pPr>
              <w:spacing w:after="40"/>
            </w:pPr>
            <w:r>
              <w:rPr>
                <w:b w:val="false"/>
                <w:bCs w:val="false"/>
                <w:i/>
                <w:iCs/>
                <w:color w:val="6B7590"/>
                <w:sz w:val="20"/>
                <w:szCs w:val="20"/>
              </w:rPr>
              <w:t xml:space="preserve">[z. B. „Welche Herausforderungen sind bei der Umstellung aufgetreten?“]</w:t>
            </w:r>
          </w:p>
        </w:tc>
        <w:tc>
          <w:tcPr>
            <w:tcW w:type="pct" w:w="38%"/>
            <w:tcMar>
              <w:top w:type="dxa" w:w="70"/>
              <w:left w:type="dxa" w:w="110"/>
              <w:bottom w:type="dxa" w:w="70"/>
              <w:right w:type="dxa" w:w="110"/>
            </w:tcMar>
          </w:tcPr>
          <w:p>
            <w:pPr>
              <w:spacing w:after="40"/>
            </w:pPr>
            <w:r>
              <w:rPr>
                <w:b w:val="false"/>
                <w:bCs w:val="false"/>
                <w:i w:val="false"/>
                <w:iCs w:val="false"/>
                <w:sz w:val="20"/>
                <w:szCs w:val="20"/>
              </w:rPr>
              <w:t xml:space="preserve">☐ [Aspekt]</w:t>
            </w:r>
          </w:p>
          <w:p>
            <w:pPr>
              <w:spacing w:after="40"/>
            </w:pPr>
            <w:r>
              <w:rPr>
                <w:b w:val="false"/>
                <w:bCs w:val="false"/>
                <w:i w:val="false"/>
                <w:iCs w:val="false"/>
                <w:sz w:val="20"/>
                <w:szCs w:val="20"/>
              </w:rPr>
              <w:t xml:space="preserve">☐ [z. B. Technik]</w:t>
            </w:r>
          </w:p>
          <w:p>
            <w:pPr>
              <w:spacing w:after="40"/>
            </w:pPr>
            <w:r>
              <w:rPr>
                <w:b w:val="false"/>
                <w:bCs w:val="false"/>
                <w:i w:val="false"/>
                <w:iCs w:val="false"/>
                <w:sz w:val="20"/>
                <w:szCs w:val="20"/>
              </w:rPr>
              <w:t xml:space="preserve">☐ [z. B. Schulung]</w:t>
            </w:r>
          </w:p>
          <w:p>
            <w:pPr>
              <w:spacing w:after="40"/>
            </w:pPr>
            <w:r>
              <w:rPr>
                <w:b w:val="false"/>
                <w:bCs w:val="false"/>
                <w:i w:val="false"/>
                <w:iCs w:val="false"/>
                <w:sz w:val="20"/>
                <w:szCs w:val="20"/>
              </w:rPr>
              <w:t xml:space="preserve">☐ [z. B. Akzeptanz bei Kolleginnen und Kollegen]</w:t>
            </w:r>
          </w:p>
        </w:tc>
        <w:tc>
          <w:tcPr>
            <w:tcW w:type="pct" w:w="28%"/>
            <w:tcMar>
              <w:top w:type="dxa" w:w="70"/>
              <w:left w:type="dxa" w:w="110"/>
              <w:bottom w:type="dxa" w:w="70"/>
              <w:right w:type="dxa" w:w="110"/>
            </w:tcMar>
          </w:tcPr>
          <w:p>
            <w:pPr>
              <w:spacing w:after="40"/>
            </w:pPr>
            <w:r>
              <w:rPr>
                <w:b w:val="false"/>
                <w:bCs w:val="false"/>
                <w:i w:val="false"/>
                <w:iCs w:val="false"/>
                <w:sz w:val="20"/>
                <w:szCs w:val="20"/>
              </w:rPr>
              <w:t xml:space="preserve">„Was meinen Sie genau mit …?“</w:t>
            </w:r>
          </w:p>
          <w:p>
            <w:pPr>
              <w:spacing w:after="40"/>
            </w:pPr>
            <w:r>
              <w:rPr>
                <w:b w:val="false"/>
                <w:bCs w:val="false"/>
                <w:i w:val="false"/>
                <w:iCs w:val="false"/>
                <w:sz w:val="20"/>
                <w:szCs w:val="20"/>
              </w:rPr>
              <w:t xml:space="preserve">„Wie sind Sie damit umgegangen?“</w:t>
            </w:r>
          </w:p>
        </w:tc>
      </w:tr>
    </w:tbl>
    <w:p>
      <w:pPr>
        <w:spacing w:after="120"/>
      </w:pPr>
    </w:p>
    <w:p>
      <w:pPr>
        <w:pStyle w:val="Heading2"/>
      </w:pPr>
      <w:r>
        <w:t xml:space="preserve">Themenblock 3: [Thema] (ca. 10 Min.)</w:t>
      </w:r>
    </w:p>
    <w:tbl>
      <w:tblPr>
        <w:tblW w:type="pct" w:w="100%"/>
        <w:tblBorders>
          <w:top w:val="single" w:color="C9D2E3" w:sz="4"/>
          <w:left w:val="single" w:color="C9D2E3" w:sz="4"/>
          <w:bottom w:val="single" w:color="C9D2E3" w:sz="4"/>
          <w:right w:val="single" w:color="C9D2E3" w:sz="4"/>
          <w:insideH w:val="single" w:color="C9D2E3" w:sz="4"/>
          <w:insideV w:val="single" w:color="C9D2E3" w:sz="4"/>
        </w:tblBorders>
      </w:tblPr>
      <w:tblGrid>
        <w:gridCol w:w="100"/>
        <w:gridCol w:w="100"/>
        <w:gridCol w:w="100"/>
      </w:tblGrid>
      <w:tr>
        <w:trPr>
          <w:tblHeader/>
        </w:trPr>
        <w:tc>
          <w:tcPr>
            <w:tcW w:type="pct" w:w="34%"/>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Leitfrage (Erzählaufforderung)</w:t>
            </w:r>
          </w:p>
        </w:tc>
        <w:tc>
          <w:tcPr>
            <w:tcW w:type="pct" w:w="38%"/>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Inhaltliche Aspekte – nur nachfragen, wenn nicht von selbst genannt</w:t>
            </w:r>
          </w:p>
        </w:tc>
        <w:tc>
          <w:tcPr>
            <w:tcW w:type="pct" w:w="28%"/>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Nachfragen</w:t>
            </w:r>
          </w:p>
        </w:tc>
      </w:tr>
      <w:tr>
        <w:trPr>
          <w:cantSplit/>
        </w:trPr>
        <w:tc>
          <w:tcPr>
            <w:tcW w:type="pct" w:w="34%"/>
            <w:tcMar>
              <w:top w:type="dxa" w:w="70"/>
              <w:left w:type="dxa" w:w="110"/>
              <w:bottom w:type="dxa" w:w="70"/>
              <w:right w:type="dxa" w:w="110"/>
            </w:tcMar>
          </w:tcPr>
          <w:p>
            <w:pPr>
              <w:spacing w:after="40"/>
            </w:pPr>
            <w:r>
              <w:rPr>
                <w:b w:val="false"/>
                <w:bCs w:val="false"/>
                <w:i/>
                <w:iCs/>
                <w:color w:val="6B7590"/>
                <w:sz w:val="20"/>
                <w:szCs w:val="20"/>
              </w:rPr>
              <w:t xml:space="preserve">[Offene Leitfrage]</w:t>
            </w:r>
          </w:p>
          <w:p>
            <w:pPr>
              <w:spacing w:after="40"/>
            </w:pPr>
            <w:r>
              <w:rPr>
                <w:b w:val="false"/>
                <w:bCs w:val="false"/>
                <w:i/>
                <w:iCs/>
                <w:color w:val="6B7590"/>
                <w:sz w:val="20"/>
                <w:szCs w:val="20"/>
              </w:rPr>
              <w:t xml:space="preserve">[z. B. „Was hätte Ihnen bei der Umstellung geholfen?“]</w:t>
            </w:r>
          </w:p>
        </w:tc>
        <w:tc>
          <w:tcPr>
            <w:tcW w:type="pct" w:w="38%"/>
            <w:tcMar>
              <w:top w:type="dxa" w:w="70"/>
              <w:left w:type="dxa" w:w="110"/>
              <w:bottom w:type="dxa" w:w="70"/>
              <w:right w:type="dxa" w:w="110"/>
            </w:tcMar>
          </w:tcPr>
          <w:p>
            <w:pPr>
              <w:spacing w:after="40"/>
            </w:pPr>
            <w:r>
              <w:rPr>
                <w:b w:val="false"/>
                <w:bCs w:val="false"/>
                <w:i w:val="false"/>
                <w:iCs w:val="false"/>
                <w:sz w:val="20"/>
                <w:szCs w:val="20"/>
              </w:rPr>
              <w:t xml:space="preserve">☐ [Aspekt]</w:t>
            </w:r>
          </w:p>
          <w:p>
            <w:pPr>
              <w:spacing w:after="40"/>
            </w:pPr>
            <w:r>
              <w:rPr>
                <w:b w:val="false"/>
                <w:bCs w:val="false"/>
                <w:i w:val="false"/>
                <w:iCs w:val="false"/>
                <w:sz w:val="20"/>
                <w:szCs w:val="20"/>
              </w:rPr>
              <w:t xml:space="preserve">☐ [z. B. Unterstützung durch die Leitung]</w:t>
            </w:r>
          </w:p>
          <w:p>
            <w:pPr>
              <w:spacing w:after="40"/>
            </w:pPr>
            <w:r>
              <w:rPr>
                <w:b w:val="false"/>
                <w:bCs w:val="false"/>
                <w:i w:val="false"/>
                <w:iCs w:val="false"/>
                <w:sz w:val="20"/>
                <w:szCs w:val="20"/>
              </w:rPr>
              <w:t xml:space="preserve">☐ [z. B. Zeit für Einarbeitung]</w:t>
            </w:r>
          </w:p>
        </w:tc>
        <w:tc>
          <w:tcPr>
            <w:tcW w:type="pct" w:w="28%"/>
            <w:tcMar>
              <w:top w:type="dxa" w:w="70"/>
              <w:left w:type="dxa" w:w="110"/>
              <w:bottom w:type="dxa" w:w="70"/>
              <w:right w:type="dxa" w:w="110"/>
            </w:tcMar>
          </w:tcPr>
          <w:p>
            <w:pPr>
              <w:spacing w:after="40"/>
            </w:pPr>
            <w:r>
              <w:rPr>
                <w:b w:val="false"/>
                <w:bCs w:val="false"/>
                <w:i w:val="false"/>
                <w:iCs w:val="false"/>
                <w:sz w:val="20"/>
                <w:szCs w:val="20"/>
              </w:rPr>
              <w:t xml:space="preserve">„Wenn Sie noch einmal entscheiden könnten – was würden Sie anders machen?“</w:t>
            </w:r>
          </w:p>
        </w:tc>
      </w:tr>
    </w:tbl>
    <w:p>
      <w:pPr>
        <w:spacing w:after="120"/>
      </w:pPr>
    </w:p>
    <w:p>
      <w:pPr>
        <w:pStyle w:val="Heading2"/>
      </w:pPr>
      <w:r>
        <w:t xml:space="preserve">Themenblock 4: [optional]</w:t>
      </w:r>
    </w:p>
    <w:tbl>
      <w:tblPr>
        <w:tblW w:type="pct" w:w="100%"/>
        <w:tblBorders>
          <w:top w:val="single" w:color="C9D2E3" w:sz="4"/>
          <w:left w:val="single" w:color="C9D2E3" w:sz="4"/>
          <w:bottom w:val="single" w:color="C9D2E3" w:sz="4"/>
          <w:right w:val="single" w:color="C9D2E3" w:sz="4"/>
          <w:insideH w:val="single" w:color="C9D2E3" w:sz="4"/>
          <w:insideV w:val="single" w:color="C9D2E3" w:sz="4"/>
        </w:tblBorders>
      </w:tblPr>
      <w:tblGrid>
        <w:gridCol w:w="100"/>
        <w:gridCol w:w="100"/>
        <w:gridCol w:w="100"/>
      </w:tblGrid>
      <w:tr>
        <w:trPr>
          <w:tblHeader/>
        </w:trPr>
        <w:tc>
          <w:tcPr>
            <w:tcW w:type="pct" w:w="34%"/>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Leitfrage (Erzählaufforderung)</w:t>
            </w:r>
          </w:p>
        </w:tc>
        <w:tc>
          <w:tcPr>
            <w:tcW w:type="pct" w:w="38%"/>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Inhaltliche Aspekte – nur nachfragen, wenn nicht von selbst genannt</w:t>
            </w:r>
          </w:p>
        </w:tc>
        <w:tc>
          <w:tcPr>
            <w:tcW w:type="pct" w:w="28%"/>
            <w:shd w:fill="0B1530" w:color="auto" w:val="clear"/>
            <w:tcMar>
              <w:top w:type="dxa" w:w="70"/>
              <w:left w:type="dxa" w:w="110"/>
              <w:bottom w:type="dxa" w:w="70"/>
              <w:right w:type="dxa" w:w="110"/>
            </w:tcMar>
          </w:tcPr>
          <w:p>
            <w:pPr>
              <w:spacing w:after="40"/>
            </w:pPr>
            <w:r>
              <w:rPr>
                <w:b/>
                <w:bCs/>
                <w:i w:val="false"/>
                <w:iCs w:val="false"/>
                <w:color w:val="FFFFFF"/>
                <w:sz w:val="20"/>
                <w:szCs w:val="20"/>
              </w:rPr>
              <w:t xml:space="preserve">Nachfragen</w:t>
            </w:r>
          </w:p>
        </w:tc>
      </w:tr>
      <w:tr>
        <w:trPr>
          <w:cantSplit/>
        </w:trPr>
        <w:tc>
          <w:tcPr>
            <w:tcW w:type="pct" w:w="34%"/>
            <w:tcMar>
              <w:top w:type="dxa" w:w="70"/>
              <w:left w:type="dxa" w:w="110"/>
              <w:bottom w:type="dxa" w:w="70"/>
              <w:right w:type="dxa" w:w="110"/>
            </w:tcMar>
          </w:tcPr>
          <w:p>
            <w:pPr>
              <w:spacing w:after="40"/>
            </w:pPr>
            <w:r>
              <w:rPr>
                <w:b w:val="false"/>
                <w:bCs w:val="false"/>
                <w:i/>
                <w:iCs/>
                <w:color w:val="6B7590"/>
                <w:sz w:val="20"/>
                <w:szCs w:val="20"/>
              </w:rPr>
              <w:t xml:space="preserve">[Offene Leitfrage]</w:t>
            </w:r>
          </w:p>
        </w:tc>
        <w:tc>
          <w:tcPr>
            <w:tcW w:type="pct" w:w="38%"/>
            <w:tcMar>
              <w:top w:type="dxa" w:w="70"/>
              <w:left w:type="dxa" w:w="110"/>
              <w:bottom w:type="dxa" w:w="70"/>
              <w:right w:type="dxa" w:w="110"/>
            </w:tcMar>
          </w:tcPr>
          <w:p>
            <w:pPr>
              <w:spacing w:after="40"/>
            </w:pPr>
            <w:r>
              <w:rPr>
                <w:b w:val="false"/>
                <w:bCs w:val="false"/>
                <w:i w:val="false"/>
                <w:iCs w:val="false"/>
                <w:sz w:val="20"/>
                <w:szCs w:val="20"/>
              </w:rPr>
              <w:t xml:space="preserve">☐ [Aspekt]</w:t>
            </w:r>
          </w:p>
          <w:p>
            <w:pPr>
              <w:spacing w:after="40"/>
            </w:pPr>
            <w:r>
              <w:rPr>
                <w:b w:val="false"/>
                <w:bCs w:val="false"/>
                <w:i w:val="false"/>
                <w:iCs w:val="false"/>
                <w:sz w:val="20"/>
                <w:szCs w:val="20"/>
              </w:rPr>
              <w:t xml:space="preserve">☐ [Aspekt]</w:t>
            </w:r>
          </w:p>
        </w:tc>
        <w:tc>
          <w:tcPr>
            <w:tcW w:type="pct" w:w="28%"/>
            <w:tcMar>
              <w:top w:type="dxa" w:w="70"/>
              <w:left w:type="dxa" w:w="110"/>
              <w:bottom w:type="dxa" w:w="70"/>
              <w:right w:type="dxa" w:w="110"/>
            </w:tcMar>
          </w:tcPr>
          <w:p>
            <w:pPr>
              <w:spacing w:after="40"/>
            </w:pPr>
            <w:r>
              <w:rPr>
                <w:b w:val="false"/>
                <w:bCs w:val="false"/>
                <w:i/>
                <w:iCs/>
                <w:color w:val="6B7590"/>
                <w:sz w:val="20"/>
                <w:szCs w:val="20"/>
              </w:rPr>
              <w:t xml:space="preserve">[Nachfrage]</w:t>
            </w:r>
          </w:p>
        </w:tc>
      </w:tr>
    </w:tbl>
    <w:p>
      <w:pPr>
        <w:spacing w:after="120"/>
      </w:pPr>
    </w:p>
    <w:p>
      <w:pPr>
        <w:pStyle w:val="Heading1"/>
      </w:pPr>
      <w:r>
        <w:t xml:space="preserve">3 Abschluss (ca. 5 Min.)</w:t>
      </w:r>
    </w:p>
    <w:p>
      <w:pPr>
        <w:spacing w:after="120"/>
      </w:pPr>
      <w:r>
        <w:rPr>
          <w:i/>
          <w:iCs/>
        </w:rPr>
        <w:t xml:space="preserve">„Wir sind am Ende meiner Fragen angekommen. Gibt es noch etwas, das Ihnen zu diesem Thema wichtig ist und das wir noch nicht angesprochen haben?“</w:t>
      </w:r>
    </w:p>
    <w:p>
      <w:pPr>
        <w:spacing w:after="100"/>
        <w:ind w:left="400" w:hanging="400"/>
      </w:pPr>
      <w:r>
        <w:rPr>
          <w:sz w:val="24"/>
          <w:szCs w:val="24"/>
        </w:rPr>
        <w:t xml:space="preserve">☐  </w:t>
      </w:r>
      <w:r>
        <w:t xml:space="preserve">Aufnahme beenden</w:t>
      </w:r>
    </w:p>
    <w:p>
      <w:pPr>
        <w:spacing w:after="100"/>
        <w:ind w:left="400" w:hanging="400"/>
      </w:pPr>
      <w:r>
        <w:rPr>
          <w:sz w:val="24"/>
          <w:szCs w:val="24"/>
        </w:rPr>
        <w:t xml:space="preserve">☐  </w:t>
      </w:r>
      <w:r>
        <w:t xml:space="preserve">Dank für die Teilnahme</w:t>
      </w:r>
    </w:p>
    <w:p>
      <w:pPr>
        <w:spacing w:after="100"/>
        <w:ind w:left="400" w:hanging="400"/>
      </w:pPr>
      <w:r>
        <w:rPr>
          <w:sz w:val="24"/>
          <w:szCs w:val="24"/>
        </w:rPr>
        <w:t xml:space="preserve">☐  </w:t>
      </w:r>
      <w:r>
        <w:t xml:space="preserve">Weiteres Vorgehen erklären (Auswertung, ggf. Zusendung der Ergebnisse)</w:t>
      </w:r>
    </w:p>
    <w:p>
      <w:pPr>
        <w:spacing w:after="100"/>
        <w:ind w:left="400" w:hanging="400"/>
      </w:pPr>
      <w:r>
        <w:rPr>
          <w:sz w:val="24"/>
          <w:szCs w:val="24"/>
        </w:rPr>
        <w:t xml:space="preserve">☐  </w:t>
      </w:r>
      <w:r>
        <w:t xml:space="preserve">Kontaktmöglichkeit für Rückfragen oder Widerruf nennen</w:t>
      </w:r>
    </w:p>
    <w:p>
      <w:pPr>
        <w:spacing w:after="100"/>
        <w:ind w:left="400" w:hanging="400"/>
      </w:pPr>
      <w:r>
        <w:rPr>
          <w:sz w:val="24"/>
          <w:szCs w:val="24"/>
        </w:rPr>
        <w:t xml:space="preserve">☐  </w:t>
      </w:r>
      <w:r>
        <w:t xml:space="preserve">Direkt im Anschluss das Interviewprotokoll (letzte Seite) ausfüllen</w:t>
      </w:r>
    </w:p>
    <w:p>
      <w:r>
        <w:br w:type="page"/>
      </w:r>
    </w:p>
    <w:p>
      <w:pPr>
        <w:spacing w:after="80"/>
      </w:pPr>
      <w:r>
        <w:rPr>
          <w:b/>
          <w:bCs/>
          <w:color w:val="0B1530"/>
          <w:sz w:val="36"/>
          <w:szCs w:val="36"/>
        </w:rPr>
        <w:t xml:space="preserve">Einwilligungserklärung</w:t>
      </w:r>
    </w:p>
    <w:p>
      <w:pPr>
        <w:spacing w:after="240"/>
      </w:pPr>
      <w:r>
        <w:rPr>
          <w:color w:val="6B7590"/>
          <w:sz w:val="22"/>
          <w:szCs w:val="22"/>
        </w:rPr>
        <w:t xml:space="preserve">zur Teilnahme an einem Interview und zur Verarbeitung personenbezogener Daten</w:t>
      </w:r>
    </w:p>
    <w:tbl>
      <w:tblPr>
        <w:tblW w:type="pct" w:w="100%"/>
        <w:tblBorders>
          <w:top w:val="none" w:color="FFFFFF" w:sz="0"/>
          <w:left w:val="single" w:color="1F6FD1" w:sz="18"/>
          <w:bottom w:val="none" w:color="FFFFFF" w:sz="0"/>
          <w:right w:val="none" w:color="FFFFFF" w:sz="0"/>
          <w:insideH w:val="none" w:color="FFFFFF" w:sz="0"/>
          <w:insideV w:val="none" w:color="FFFFFF" w:sz="0"/>
        </w:tblBorders>
      </w:tblPr>
      <w:tblGrid>
        <w:gridCol w:w="100"/>
      </w:tblGrid>
      <w:tr>
        <w:tc>
          <w:tcPr>
            <w:shd w:fill="EEF2FB" w:color="auto" w:val="clear"/>
            <w:tcMar>
              <w:top w:type="dxa" w:w="100"/>
              <w:left w:type="dxa" w:w="180"/>
              <w:bottom w:type="dxa" w:w="100"/>
              <w:right w:type="dxa" w:w="180"/>
            </w:tcMar>
          </w:tcPr>
          <w:p>
            <w:pPr>
              <w:spacing w:after="60"/>
            </w:pPr>
            <w:r>
              <w:rPr>
                <w:b/>
                <w:bCs/>
                <w:color w:val="1F6FD1"/>
                <w:sz w:val="19"/>
                <w:szCs w:val="19"/>
              </w:rPr>
              <w:t xml:space="preserve">Wichtig (vor dem Ausdrucken löschen): </w:t>
            </w:r>
            <w:r>
              <w:rPr>
                <w:color w:val="333C55"/>
                <w:sz w:val="19"/>
                <w:szCs w:val="19"/>
              </w:rPr>
              <w:t xml:space="preserve">Diese Vorlage ist ein unverbindliches Muster und ersetzt keine Rechtsberatung. Viele Hochschulen und Ethikkommissionen stellen eigene Formulare bereit – diese haben Vorrang.</w:t>
            </w:r>
          </w:p>
          <w:p>
            <w:pPr>
              <w:pStyle w:val="ListParagraph"/>
              <w:numPr>
                <w:ilvl w:val="0"/>
                <w:numId w:val="1"/>
              </w:numPr>
              <w:spacing w:after="40"/>
            </w:pPr>
            <w:r>
              <w:rPr>
                <w:color w:val="333C55"/>
                <w:sz w:val="19"/>
                <w:szCs w:val="19"/>
              </w:rPr>
              <w:t xml:space="preserve">Alle grauen Platzhalter ausfüllen und die Angaben an Ihr tatsächliches Vorgehen anpassen (z. B. Löschfristen, Speicherort, Online-Tool).</w:t>
            </w:r>
          </w:p>
          <w:p>
            <w:pPr>
              <w:pStyle w:val="ListParagraph"/>
              <w:numPr>
                <w:ilvl w:val="0"/>
                <w:numId w:val="1"/>
              </w:numPr>
              <w:spacing w:after="40"/>
            </w:pPr>
            <w:r>
              <w:rPr>
                <w:color w:val="333C55"/>
                <w:sz w:val="19"/>
                <w:szCs w:val="19"/>
              </w:rPr>
              <w:t xml:space="preserve">Klären Sie mit Ihrer Hochschule, wer im Sinne der DSGVO verantwortlich ist und ob ein Datenschutzhinweis der Hochschule beizufügen ist.</w:t>
            </w:r>
          </w:p>
          <w:p>
            <w:pPr>
              <w:pStyle w:val="ListParagraph"/>
              <w:numPr>
                <w:ilvl w:val="0"/>
                <w:numId w:val="1"/>
              </w:numPr>
              <w:spacing w:after="40"/>
            </w:pPr>
            <w:r>
              <w:rPr>
                <w:color w:val="333C55"/>
                <w:sz w:val="19"/>
                <w:szCs w:val="19"/>
              </w:rPr>
              <w:t xml:space="preserve">Zwei Exemplare ausdrucken: eines für die befragte Person, eines für Ihre Unterlagen.</w:t>
            </w:r>
          </w:p>
        </w:tc>
      </w:tr>
    </w:tbl>
    <w:p>
      <w:pPr>
        <w:keepNext/>
        <w:spacing w:before="200" w:after="80"/>
      </w:pPr>
      <w:r>
        <w:rPr>
          <w:b/>
          <w:bCs/>
          <w:color w:val="0B1530"/>
        </w:rPr>
        <w:t xml:space="preserve">1. Forschungsvorhaben</w:t>
      </w:r>
    </w:p>
    <w:p>
      <w:pPr>
        <w:spacing w:after="100" w:line="300"/>
      </w:pPr>
      <w:r>
        <w:rPr>
          <w:sz w:val="20"/>
          <w:szCs w:val="20"/>
        </w:rPr>
        <w:t xml:space="preserve">Im Rahmen der </w:t>
      </w:r>
      <w:r>
        <w:rPr>
          <w:i/>
          <w:iCs/>
          <w:color w:val="6B7590"/>
          <w:sz w:val="20"/>
          <w:szCs w:val="20"/>
        </w:rPr>
        <w:t xml:space="preserve">[Bachelorarbeit / Masterarbeit]</w:t>
      </w:r>
      <w:r>
        <w:rPr>
          <w:sz w:val="20"/>
          <w:szCs w:val="20"/>
        </w:rPr>
        <w:t xml:space="preserve"> mit dem Titel „</w:t>
      </w:r>
      <w:r>
        <w:rPr>
          <w:i/>
          <w:iCs/>
          <w:color w:val="6B7590"/>
          <w:sz w:val="20"/>
          <w:szCs w:val="20"/>
        </w:rPr>
        <w:t xml:space="preserve">[Titel]</w:t>
      </w:r>
      <w:r>
        <w:rPr>
          <w:sz w:val="20"/>
          <w:szCs w:val="20"/>
        </w:rPr>
        <w:t xml:space="preserve">“ an der </w:t>
      </w:r>
      <w:r>
        <w:rPr>
          <w:i/>
          <w:iCs/>
          <w:color w:val="6B7590"/>
          <w:sz w:val="20"/>
          <w:szCs w:val="20"/>
        </w:rPr>
        <w:t xml:space="preserve">[Hochschule, Fakultät]</w:t>
      </w:r>
      <w:r>
        <w:rPr>
          <w:sz w:val="20"/>
          <w:szCs w:val="20"/>
        </w:rPr>
        <w:t xml:space="preserve"> (Betreuung: </w:t>
      </w:r>
      <w:r>
        <w:rPr>
          <w:i/>
          <w:iCs/>
          <w:color w:val="6B7590"/>
          <w:sz w:val="20"/>
          <w:szCs w:val="20"/>
        </w:rPr>
        <w:t xml:space="preserve">[Name der betreuenden Person]</w:t>
      </w:r>
      <w:r>
        <w:rPr>
          <w:sz w:val="20"/>
          <w:szCs w:val="20"/>
        </w:rPr>
        <w:t xml:space="preserve">) werden Interviews zum Thema </w:t>
      </w:r>
      <w:r>
        <w:rPr>
          <w:i/>
          <w:iCs/>
          <w:color w:val="6B7590"/>
          <w:sz w:val="20"/>
          <w:szCs w:val="20"/>
        </w:rPr>
        <w:t xml:space="preserve">[Thema]</w:t>
      </w:r>
      <w:r>
        <w:rPr>
          <w:sz w:val="20"/>
          <w:szCs w:val="20"/>
        </w:rPr>
        <w:t xml:space="preserve"> geführt.</w:t>
      </w:r>
    </w:p>
    <w:p>
      <w:pPr>
        <w:keepNext/>
        <w:spacing w:before="200" w:after="80"/>
      </w:pPr>
      <w:r>
        <w:rPr>
          <w:b/>
          <w:bCs/>
          <w:color w:val="0B1530"/>
        </w:rPr>
        <w:t xml:space="preserve">2. Verantwortlich für die Datenverarbeitung</w:t>
      </w:r>
    </w:p>
    <w:p>
      <w:pPr>
        <w:spacing w:after="100" w:line="300"/>
      </w:pPr>
      <w:r>
        <w:rPr>
          <w:i/>
          <w:iCs/>
          <w:color w:val="6B7590"/>
          <w:sz w:val="20"/>
          <w:szCs w:val="20"/>
        </w:rPr>
        <w:t xml:space="preserve">[Vorname Nachname]</w:t>
      </w:r>
      <w:r>
        <w:rPr>
          <w:sz w:val="20"/>
          <w:szCs w:val="20"/>
        </w:rPr>
        <w:t xml:space="preserve">, </w:t>
      </w:r>
      <w:r>
        <w:rPr>
          <w:i/>
          <w:iCs/>
          <w:color w:val="6B7590"/>
          <w:sz w:val="20"/>
          <w:szCs w:val="20"/>
        </w:rPr>
        <w:t xml:space="preserve">[Anschrift]</w:t>
      </w:r>
      <w:r>
        <w:rPr>
          <w:sz w:val="20"/>
          <w:szCs w:val="20"/>
        </w:rPr>
        <w:t xml:space="preserve">, E-Mail: </w:t>
      </w:r>
      <w:r>
        <w:rPr>
          <w:i/>
          <w:iCs/>
          <w:color w:val="6B7590"/>
          <w:sz w:val="20"/>
          <w:szCs w:val="20"/>
        </w:rPr>
        <w:t xml:space="preserve">[E-Mail-Adresse]</w:t>
      </w:r>
    </w:p>
    <w:p>
      <w:pPr>
        <w:keepNext/>
        <w:spacing w:before="200" w:after="80"/>
      </w:pPr>
      <w:r>
        <w:rPr>
          <w:b/>
          <w:bCs/>
          <w:color w:val="0B1530"/>
        </w:rPr>
        <w:t xml:space="preserve">3. Ablauf und Zweck</w:t>
      </w:r>
    </w:p>
    <w:p>
      <w:pPr>
        <w:spacing w:after="100" w:line="300"/>
      </w:pPr>
      <w:r>
        <w:rPr>
          <w:sz w:val="20"/>
          <w:szCs w:val="20"/>
        </w:rPr>
        <w:t xml:space="preserve">Das Interview dauert etwa </w:t>
      </w:r>
      <w:r>
        <w:rPr>
          <w:i/>
          <w:iCs/>
          <w:color w:val="6B7590"/>
          <w:sz w:val="20"/>
          <w:szCs w:val="20"/>
        </w:rPr>
        <w:t xml:space="preserve">[XX]</w:t>
      </w:r>
      <w:r>
        <w:rPr>
          <w:sz w:val="20"/>
          <w:szCs w:val="20"/>
        </w:rPr>
        <w:t xml:space="preserve"> Minuten und findet </w:t>
      </w:r>
      <w:r>
        <w:rPr>
          <w:i/>
          <w:iCs/>
          <w:color w:val="6B7590"/>
          <w:sz w:val="20"/>
          <w:szCs w:val="20"/>
        </w:rPr>
        <w:t xml:space="preserve">[persönlich in … / online über …]</w:t>
      </w:r>
      <w:r>
        <w:rPr>
          <w:sz w:val="20"/>
          <w:szCs w:val="20"/>
        </w:rPr>
        <w:t xml:space="preserve"> statt. Es wird als Audiodatei aufgezeichnet. Die Daten werden ausschließlich für die genannte Abschlussarbeit verwendet.</w:t>
      </w:r>
    </w:p>
    <w:p>
      <w:pPr>
        <w:keepNext/>
        <w:spacing w:before="200" w:after="80"/>
      </w:pPr>
      <w:r>
        <w:rPr>
          <w:b/>
          <w:bCs/>
          <w:color w:val="0B1530"/>
        </w:rPr>
        <w:t xml:space="preserve">4. Umgang mit den Daten</w:t>
      </w:r>
    </w:p>
    <w:p>
      <w:pPr>
        <w:spacing w:after="100" w:line="300"/>
      </w:pPr>
      <w:r>
        <w:rPr>
          <w:sz w:val="20"/>
          <w:szCs w:val="20"/>
        </w:rPr>
        <w:t xml:space="preserve">Die Aufnahme wird verschriftlicht (transkribiert). Dabei werden Namen, Orte, Organisationen und alle weiteren Angaben, die einen Rückschluss auf Ihre Person zulassen, entfernt oder durch Platzhalter ersetzt. Die Audioaufnahme wird </w:t>
      </w:r>
      <w:r>
        <w:rPr>
          <w:i/>
          <w:iCs/>
          <w:color w:val="6B7590"/>
          <w:sz w:val="20"/>
          <w:szCs w:val="20"/>
        </w:rPr>
        <w:t xml:space="preserve">[passwortgeschützt auf … gespeichert]</w:t>
      </w:r>
      <w:r>
        <w:rPr>
          <w:sz w:val="20"/>
          <w:szCs w:val="20"/>
        </w:rPr>
        <w:t xml:space="preserve"> und </w:t>
      </w:r>
      <w:r>
        <w:rPr>
          <w:i/>
          <w:iCs/>
          <w:color w:val="6B7590"/>
          <w:sz w:val="20"/>
          <w:szCs w:val="20"/>
        </w:rPr>
        <w:t xml:space="preserve">[nach Abschluss der Transkription / spätestens am TT.MM.JJJJ]</w:t>
      </w:r>
      <w:r>
        <w:rPr>
          <w:sz w:val="20"/>
          <w:szCs w:val="20"/>
        </w:rPr>
        <w:t xml:space="preserve"> gelöscht. Ihre Kontaktdaten werden getrennt von den Interviewdaten aufbewahrt und nach Abschluss des Prüfungsverfahrens gelöscht.</w:t>
      </w:r>
    </w:p>
    <w:p>
      <w:pPr>
        <w:spacing w:after="100" w:line="300"/>
      </w:pPr>
      <w:r>
        <w:rPr>
          <w:sz w:val="20"/>
          <w:szCs w:val="20"/>
        </w:rPr>
        <w:t xml:space="preserve">Einzelne Aussagen können in anonymisierter Form in der Arbeit zitiert werden. Das anonymisierte Transkript kann der Arbeit im Anhang beigefügt werden und ist dann den Prüfenden zugänglich. Eine darüber hinausgehende Weitergabe an Dritte findet nicht statt.</w:t>
      </w:r>
    </w:p>
    <w:p>
      <w:pPr>
        <w:keepNext/>
        <w:spacing w:before="200" w:after="80"/>
      </w:pPr>
      <w:r>
        <w:rPr>
          <w:b/>
          <w:bCs/>
          <w:color w:val="0B1530"/>
        </w:rPr>
        <w:t xml:space="preserve">5. Rechtsgrundlage, Freiwilligkeit und Widerruf</w:t>
      </w:r>
    </w:p>
    <w:p>
      <w:pPr>
        <w:spacing w:after="100" w:line="300"/>
      </w:pPr>
      <w:r>
        <w:rPr>
          <w:sz w:val="20"/>
          <w:szCs w:val="20"/>
        </w:rPr>
        <w:t xml:space="preserve">Die Verarbeitung erfolgt auf Grundlage Ihrer Einwilligung (Art. 6 Abs. 1 lit. a DSGVO). Die Teilnahme ist freiwillig. Sie können einzelne Fragen unbeantwortet lassen, das Interview jederzeit abbrechen und Ihre Einwilligung jederzeit ohne Angabe von Gründen und ohne Nachteile mit Wirkung für die Zukunft widerrufen (Art. 7 Abs. 3 DSGVO). Die Rechtmäßigkeit der bis zum Widerruf erfolgten Verarbeitung bleibt davon unberührt. Nach der Anonymisierung ist eine Zuordnung einzelner Aussagen zu Ihrer Person – und damit deren Löschung – unter Umständen nicht mehr möglich.</w:t>
      </w:r>
    </w:p>
    <w:p>
      <w:pPr>
        <w:keepNext/>
        <w:spacing w:before="200" w:after="80"/>
      </w:pPr>
      <w:r>
        <w:rPr>
          <w:b/>
          <w:bCs/>
          <w:color w:val="0B1530"/>
        </w:rPr>
        <w:t xml:space="preserve">6. Ihre Rechte</w:t>
      </w:r>
    </w:p>
    <w:p>
      <w:pPr>
        <w:spacing w:after="100" w:line="300"/>
      </w:pPr>
      <w:r>
        <w:rPr>
          <w:sz w:val="20"/>
          <w:szCs w:val="20"/>
        </w:rPr>
        <w:t xml:space="preserve">Sie haben das Recht auf Auskunft (Art. 15 DSGVO), Berichtigung (Art. 16), Löschung (Art. 17), Einschränkung der Verarbeitung (Art. 18) und Datenübertragbarkeit (Art. 20) sowie das Recht, sich bei einer Datenschutz-Aufsichtsbehörde zu beschweren (Art. 77 DSGVO). Wenden Sie sich dazu an die unter 2. genannte Person.</w:t>
      </w:r>
    </w:p>
    <w:p>
      <w:pPr>
        <w:keepNext/>
        <w:spacing w:before="200" w:after="80"/>
      </w:pPr>
      <w:r>
        <w:rPr>
          <w:b/>
          <w:bCs/>
          <w:color w:val="0B1530"/>
        </w:rPr>
        <w:t xml:space="preserve">7. Einwilligung</w:t>
      </w:r>
    </w:p>
    <w:p>
      <w:pPr>
        <w:spacing w:after="100"/>
        <w:ind w:left="400" w:hanging="400"/>
      </w:pPr>
      <w:r>
        <w:rPr>
          <w:sz w:val="24"/>
          <w:szCs w:val="24"/>
        </w:rPr>
        <w:t xml:space="preserve">☐  </w:t>
      </w:r>
      <w:r>
        <w:t xml:space="preserve">Ich wurde über das Forschungsvorhaben und den Umgang mit meinen Daten informiert und nehme freiwillig teil.</w:t>
      </w:r>
    </w:p>
    <w:p>
      <w:pPr>
        <w:spacing w:after="100"/>
        <w:ind w:left="400" w:hanging="400"/>
      </w:pPr>
      <w:r>
        <w:rPr>
          <w:sz w:val="24"/>
          <w:szCs w:val="24"/>
        </w:rPr>
        <w:t xml:space="preserve">☐  </w:t>
      </w:r>
      <w:r>
        <w:t xml:space="preserve">Ich bin mit der Audioaufzeichnung des Interviews einverstanden.</w:t>
      </w:r>
    </w:p>
    <w:p>
      <w:pPr>
        <w:spacing w:after="100"/>
        <w:ind w:left="400" w:hanging="400"/>
      </w:pPr>
      <w:r>
        <w:rPr>
          <w:sz w:val="24"/>
          <w:szCs w:val="24"/>
        </w:rPr>
        <w:t xml:space="preserve">☐  </w:t>
      </w:r>
      <w:r>
        <w:t xml:space="preserve">Ich bin einverstanden, dass Aussagen in anonymisierter Form in der Arbeit zitiert werden.</w:t>
      </w:r>
    </w:p>
    <w:p>
      <w:pPr>
        <w:spacing w:after="100"/>
        <w:ind w:left="400" w:hanging="400"/>
      </w:pPr>
      <w:r>
        <w:rPr>
          <w:sz w:val="24"/>
          <w:szCs w:val="24"/>
        </w:rPr>
        <w:t xml:space="preserve">☐  </w:t>
      </w:r>
      <w:r>
        <w:t xml:space="preserve">Ich bin einverstanden, dass das anonymisierte Transkript im Anhang der Arbeit beigefügt wird.</w:t>
      </w:r>
    </w:p>
    <w:p>
      <w:pPr>
        <w:spacing w:after="100"/>
        <w:ind w:left="400" w:hanging="400"/>
      </w:pPr>
      <w:r>
        <w:rPr>
          <w:sz w:val="24"/>
          <w:szCs w:val="24"/>
        </w:rPr>
        <w:t xml:space="preserve">☐  </w:t>
      </w:r>
      <w:r>
        <w:t xml:space="preserve">Optional: Ich möchte über die Ergebnisse informiert werden (E-Mail: ______________________).</w:t>
      </w:r>
    </w:p>
    <w:p>
      <w:pPr>
        <w:spacing w:after="120"/>
      </w:pPr>
    </w:p>
    <w:p>
      <w:pPr>
        <w:spacing w:after="100"/>
      </w:pPr>
      <w:r>
        <w:rPr>
          <w:b/>
          <w:bCs/>
        </w:rPr>
        <w:t xml:space="preserve">Name in Druckbuchstaben: </w:t>
      </w:r>
      <w:r>
        <w:t xml:space="preserve">____________________________________</w:t>
      </w:r>
    </w:p>
    <w:p>
      <w:pPr>
        <w:spacing w:after="7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46%"/>
            <w:tcBorders>
              <w:top w:val="single" w:color="333C55" w:sz="6"/>
              <w:left w:val="none" w:color="FFFFFF" w:sz="0"/>
              <w:bottom w:val="none" w:color="FFFFFF" w:sz="0"/>
              <w:right w:val="none" w:color="FFFFFF" w:sz="0"/>
            </w:tcBorders>
            <w:tcMar>
              <w:top w:type="dxa" w:w="60"/>
            </w:tcMar>
          </w:tcPr>
          <w:p>
            <w:r>
              <w:rPr>
                <w:color w:val="6B7590"/>
                <w:sz w:val="18"/>
                <w:szCs w:val="18"/>
              </w:rPr>
              <w:t xml:space="preserve">Ort, Datum</w:t>
            </w:r>
          </w:p>
        </w:tc>
        <w:tc>
          <w:tcPr>
            <w:tcW w:type="pct" w:w="8%"/>
            <w:tcBorders>
              <w:top w:val="none" w:color="FFFFFF" w:sz="0"/>
              <w:left w:val="none" w:color="FFFFFF" w:sz="0"/>
              <w:bottom w:val="none" w:color="FFFFFF" w:sz="0"/>
              <w:right w:val="none" w:color="FFFFFF" w:sz="0"/>
            </w:tcBorders>
          </w:tcPr>
          <w:p>
            <w:r>
              <w:t xml:space="preserve"/>
            </w:r>
          </w:p>
        </w:tc>
        <w:tc>
          <w:tcPr>
            <w:tcW w:type="pct" w:w="46%"/>
            <w:tcBorders>
              <w:top w:val="single" w:color="333C55" w:sz="6"/>
              <w:left w:val="none" w:color="FFFFFF" w:sz="0"/>
              <w:bottom w:val="none" w:color="FFFFFF" w:sz="0"/>
              <w:right w:val="none" w:color="FFFFFF" w:sz="0"/>
            </w:tcBorders>
            <w:tcMar>
              <w:top w:type="dxa" w:w="60"/>
            </w:tcMar>
          </w:tcPr>
          <w:p>
            <w:r>
              <w:rPr>
                <w:color w:val="6B7590"/>
                <w:sz w:val="18"/>
                <w:szCs w:val="18"/>
              </w:rPr>
              <w:t xml:space="preserve">Unterschrift der befragten Person</w:t>
            </w:r>
          </w:p>
        </w:tc>
      </w:tr>
    </w:tbl>
    <w:p>
      <w:pPr>
        <w:spacing w:after="200"/>
      </w:pPr>
    </w:p>
    <w:p>
      <w:pPr>
        <w:spacing w:after="7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46%"/>
            <w:tcBorders>
              <w:top w:val="single" w:color="333C55" w:sz="6"/>
              <w:left w:val="none" w:color="FFFFFF" w:sz="0"/>
              <w:bottom w:val="none" w:color="FFFFFF" w:sz="0"/>
              <w:right w:val="none" w:color="FFFFFF" w:sz="0"/>
            </w:tcBorders>
            <w:tcMar>
              <w:top w:type="dxa" w:w="60"/>
            </w:tcMar>
          </w:tcPr>
          <w:p>
            <w:r>
              <w:rPr>
                <w:color w:val="6B7590"/>
                <w:sz w:val="18"/>
                <w:szCs w:val="18"/>
              </w:rPr>
              <w:t xml:space="preserve">Ort, Datum</w:t>
            </w:r>
          </w:p>
        </w:tc>
        <w:tc>
          <w:tcPr>
            <w:tcW w:type="pct" w:w="8%"/>
            <w:tcBorders>
              <w:top w:val="none" w:color="FFFFFF" w:sz="0"/>
              <w:left w:val="none" w:color="FFFFFF" w:sz="0"/>
              <w:bottom w:val="none" w:color="FFFFFF" w:sz="0"/>
              <w:right w:val="none" w:color="FFFFFF" w:sz="0"/>
            </w:tcBorders>
          </w:tcPr>
          <w:p>
            <w:r>
              <w:t xml:space="preserve"/>
            </w:r>
          </w:p>
        </w:tc>
        <w:tc>
          <w:tcPr>
            <w:tcW w:type="pct" w:w="46%"/>
            <w:tcBorders>
              <w:top w:val="single" w:color="333C55" w:sz="6"/>
              <w:left w:val="none" w:color="FFFFFF" w:sz="0"/>
              <w:bottom w:val="none" w:color="FFFFFF" w:sz="0"/>
              <w:right w:val="none" w:color="FFFFFF" w:sz="0"/>
            </w:tcBorders>
            <w:tcMar>
              <w:top w:type="dxa" w:w="60"/>
            </w:tcMar>
          </w:tcPr>
          <w:p>
            <w:r>
              <w:rPr>
                <w:color w:val="6B7590"/>
                <w:sz w:val="18"/>
                <w:szCs w:val="18"/>
              </w:rPr>
              <w:t xml:space="preserve">Unterschrift der interviewenden Person</w:t>
            </w:r>
          </w:p>
        </w:tc>
      </w:tr>
    </w:tbl>
    <w:p>
      <w:r>
        <w:br w:type="page"/>
      </w:r>
    </w:p>
    <w:p>
      <w:pPr>
        <w:spacing w:after="80"/>
      </w:pPr>
      <w:r>
        <w:rPr>
          <w:b/>
          <w:bCs/>
          <w:color w:val="0B1530"/>
          <w:sz w:val="36"/>
          <w:szCs w:val="36"/>
        </w:rPr>
        <w:t xml:space="preserve">Interviewprotokoll (Postskriptum)</w:t>
      </w:r>
    </w:p>
    <w:p>
      <w:pPr>
        <w:spacing w:after="240"/>
      </w:pPr>
      <w:r>
        <w:rPr>
          <w:color w:val="6B7590"/>
          <w:sz w:val="22"/>
          <w:szCs w:val="22"/>
        </w:rPr>
        <w:t xml:space="preserve">Direkt nach dem Interview ausfüllen – hilft bei Transkription, Auswertung und Methodenteil.</w:t>
      </w:r>
    </w:p>
    <w:tbl>
      <w:tblPr>
        <w:tblW w:type="pct" w:w="100%"/>
        <w:tblBorders>
          <w:top w:val="single" w:color="C9D2E3" w:sz="4"/>
          <w:left w:val="single" w:color="C9D2E3" w:sz="4"/>
          <w:bottom w:val="single" w:color="C9D2E3" w:sz="4"/>
          <w:right w:val="single" w:color="C9D2E3" w:sz="4"/>
          <w:insideH w:val="single" w:color="C9D2E3" w:sz="4"/>
          <w:insideV w:val="single" w:color="C9D2E3" w:sz="4"/>
        </w:tblBorders>
      </w:tblPr>
      <w:tblGrid>
        <w:gridCol w:w="100"/>
        <w:gridCol w:w="100"/>
      </w:tblGrid>
      <w:tr>
        <w:trPr>
          <w:cantSplit/>
        </w:trPr>
        <w:tc>
          <w:tcPr>
            <w:tcW w:type="pct" w:w="38%"/>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Interview-Nr. / Pseudonym</w:t>
            </w:r>
          </w:p>
        </w:tc>
        <w:tc>
          <w:tcPr>
            <w:tcW w:type="pct" w:w="62%"/>
            <w:tcMar>
              <w:top w:type="dxa" w:w="70"/>
              <w:left w:type="dxa" w:w="110"/>
              <w:bottom w:type="dxa" w:w="70"/>
              <w:right w:type="dxa" w:w="110"/>
            </w:tcMar>
          </w:tcPr>
          <w:p>
            <w:pPr>
              <w:spacing w:after="600"/>
            </w:pPr>
            <w:r>
              <w:t xml:space="preserve"/>
            </w:r>
          </w:p>
        </w:tc>
      </w:tr>
      <w:tr>
        <w:trPr>
          <w:cantSplit/>
        </w:trPr>
        <w:tc>
          <w:tcPr>
            <w:tcW w:type="pct" w:w="38%"/>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Datum, Uhrzeit, Dauer</w:t>
            </w:r>
          </w:p>
        </w:tc>
        <w:tc>
          <w:tcPr>
            <w:tcW w:type="pct" w:w="62%"/>
            <w:tcMar>
              <w:top w:type="dxa" w:w="70"/>
              <w:left w:type="dxa" w:w="110"/>
              <w:bottom w:type="dxa" w:w="70"/>
              <w:right w:type="dxa" w:w="110"/>
            </w:tcMar>
          </w:tcPr>
          <w:p>
            <w:pPr>
              <w:spacing w:after="600"/>
            </w:pPr>
            <w:r>
              <w:t xml:space="preserve"/>
            </w:r>
          </w:p>
        </w:tc>
      </w:tr>
      <w:tr>
        <w:trPr>
          <w:cantSplit/>
        </w:trPr>
        <w:tc>
          <w:tcPr>
            <w:tcW w:type="pct" w:w="38%"/>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Ort bzw. Medium</w:t>
            </w:r>
          </w:p>
        </w:tc>
        <w:tc>
          <w:tcPr>
            <w:tcW w:type="pct" w:w="62%"/>
            <w:tcMar>
              <w:top w:type="dxa" w:w="70"/>
              <w:left w:type="dxa" w:w="110"/>
              <w:bottom w:type="dxa" w:w="70"/>
              <w:right w:type="dxa" w:w="110"/>
            </w:tcMar>
          </w:tcPr>
          <w:p>
            <w:pPr>
              <w:spacing w:after="600"/>
            </w:pPr>
            <w:r>
              <w:t xml:space="preserve"/>
            </w:r>
          </w:p>
        </w:tc>
      </w:tr>
      <w:tr>
        <w:trPr>
          <w:cantSplit/>
        </w:trPr>
        <w:tc>
          <w:tcPr>
            <w:tcW w:type="pct" w:w="38%"/>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Gesprächsatmosphäre</w:t>
            </w:r>
          </w:p>
        </w:tc>
        <w:tc>
          <w:tcPr>
            <w:tcW w:type="pct" w:w="62%"/>
            <w:tcMar>
              <w:top w:type="dxa" w:w="70"/>
              <w:left w:type="dxa" w:w="110"/>
              <w:bottom w:type="dxa" w:w="70"/>
              <w:right w:type="dxa" w:w="110"/>
            </w:tcMar>
          </w:tcPr>
          <w:p>
            <w:pPr>
              <w:spacing w:after="600"/>
            </w:pPr>
            <w:r>
              <w:t xml:space="preserve"/>
            </w:r>
          </w:p>
        </w:tc>
      </w:tr>
      <w:tr>
        <w:trPr>
          <w:cantSplit/>
        </w:trPr>
        <w:tc>
          <w:tcPr>
            <w:tcW w:type="pct" w:w="38%"/>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Störungen, Unterbrechungen, technische Probleme</w:t>
            </w:r>
          </w:p>
        </w:tc>
        <w:tc>
          <w:tcPr>
            <w:tcW w:type="pct" w:w="62%"/>
            <w:tcMar>
              <w:top w:type="dxa" w:w="70"/>
              <w:left w:type="dxa" w:w="110"/>
              <w:bottom w:type="dxa" w:w="70"/>
              <w:right w:type="dxa" w:w="110"/>
            </w:tcMar>
          </w:tcPr>
          <w:p>
            <w:pPr>
              <w:spacing w:after="600"/>
            </w:pPr>
            <w:r>
              <w:t xml:space="preserve"/>
            </w:r>
          </w:p>
        </w:tc>
      </w:tr>
      <w:tr>
        <w:trPr>
          <w:cantSplit/>
        </w:trPr>
        <w:tc>
          <w:tcPr>
            <w:tcW w:type="pct" w:w="38%"/>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Auffälligkeiten (z. B. Zögern, starke Emotionen, Themenwechsel)</w:t>
            </w:r>
          </w:p>
        </w:tc>
        <w:tc>
          <w:tcPr>
            <w:tcW w:type="pct" w:w="62%"/>
            <w:tcMar>
              <w:top w:type="dxa" w:w="70"/>
              <w:left w:type="dxa" w:w="110"/>
              <w:bottom w:type="dxa" w:w="70"/>
              <w:right w:type="dxa" w:w="110"/>
            </w:tcMar>
          </w:tcPr>
          <w:p>
            <w:pPr>
              <w:spacing w:after="600"/>
            </w:pPr>
            <w:r>
              <w:t xml:space="preserve"/>
            </w:r>
          </w:p>
        </w:tc>
      </w:tr>
      <w:tr>
        <w:trPr>
          <w:cantSplit/>
        </w:trPr>
        <w:tc>
          <w:tcPr>
            <w:tcW w:type="pct" w:w="38%"/>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Inhalte, die nach Ende der Aufnahme angesprochen wurden</w:t>
            </w:r>
          </w:p>
        </w:tc>
        <w:tc>
          <w:tcPr>
            <w:tcW w:type="pct" w:w="62%"/>
            <w:tcMar>
              <w:top w:type="dxa" w:w="70"/>
              <w:left w:type="dxa" w:w="110"/>
              <w:bottom w:type="dxa" w:w="70"/>
              <w:right w:type="dxa" w:w="110"/>
            </w:tcMar>
          </w:tcPr>
          <w:p>
            <w:pPr>
              <w:spacing w:after="600"/>
            </w:pPr>
            <w:r>
              <w:t xml:space="preserve"/>
            </w:r>
          </w:p>
        </w:tc>
      </w:tr>
      <w:tr>
        <w:trPr>
          <w:cantSplit/>
        </w:trPr>
        <w:tc>
          <w:tcPr>
            <w:tcW w:type="pct" w:w="38%"/>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Erste Eindrücke und Ideen für die Auswertung</w:t>
            </w:r>
          </w:p>
        </w:tc>
        <w:tc>
          <w:tcPr>
            <w:tcW w:type="pct" w:w="62%"/>
            <w:tcMar>
              <w:top w:type="dxa" w:w="70"/>
              <w:left w:type="dxa" w:w="110"/>
              <w:bottom w:type="dxa" w:w="70"/>
              <w:right w:type="dxa" w:w="110"/>
            </w:tcMar>
          </w:tcPr>
          <w:p>
            <w:pPr>
              <w:spacing w:after="600"/>
            </w:pPr>
            <w:r>
              <w:t xml:space="preserve"/>
            </w:r>
          </w:p>
        </w:tc>
      </w:tr>
      <w:tr>
        <w:trPr>
          <w:cantSplit/>
        </w:trPr>
        <w:tc>
          <w:tcPr>
            <w:tcW w:type="pct" w:w="38%"/>
            <w:shd w:fill="EEF2FB" w:color="auto" w:val="clear"/>
            <w:tcMar>
              <w:top w:type="dxa" w:w="70"/>
              <w:left w:type="dxa" w:w="110"/>
              <w:bottom w:type="dxa" w:w="70"/>
              <w:right w:type="dxa" w:w="110"/>
            </w:tcMar>
          </w:tcPr>
          <w:p>
            <w:pPr>
              <w:spacing w:after="40"/>
            </w:pPr>
            <w:r>
              <w:rPr>
                <w:b w:val="false"/>
                <w:bCs w:val="false"/>
                <w:i w:val="false"/>
                <w:iCs w:val="false"/>
                <w:sz w:val="20"/>
                <w:szCs w:val="20"/>
              </w:rPr>
              <w:t xml:space="preserve">Anpassungsbedarf am Leitfaden</w:t>
            </w:r>
          </w:p>
        </w:tc>
        <w:tc>
          <w:tcPr>
            <w:tcW w:type="pct" w:w="62%"/>
            <w:tcMar>
              <w:top w:type="dxa" w:w="70"/>
              <w:left w:type="dxa" w:w="110"/>
              <w:bottom w:type="dxa" w:w="70"/>
              <w:right w:type="dxa" w:w="110"/>
            </w:tcMar>
          </w:tcPr>
          <w:p>
            <w:pPr>
              <w:spacing w:after="600"/>
            </w:pPr>
            <w:r>
              <w:t xml:space="preserve"/>
            </w:r>
          </w:p>
        </w:tc>
      </w:tr>
    </w:tbl>
    <w:sectPr>
      <w:footerReference w:type="default" r:id="rId6"/>
      <w:pgSz w:w="11906" w:h="16838" w:orient="portrait"/>
      <w:pgMar w:top="1418"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590"/>
        <w:sz w:val="16"/>
        <w:szCs w:val="16"/>
      </w:rPr>
      <w:fldChar w:fldCharType="begin"/>
      <w:instrText xml:space="preserve">PAGE</w:instrText>
      <w:fldChar w:fldCharType="separate"/>
      <w:fldChar w:fldCharType="end"/>
    </w:r>
    <w:r>
      <w:rPr>
        <w:color w:val="6B7590"/>
        <w:sz w:val="16"/>
        <w:szCs w:val="16"/>
      </w:rPr>
      <w:t xml:space="preserve">   ·   </w:t>
    </w:r>
    <w:r>
      <w:rPr>
        <w:color w:val="6B7590"/>
        <w:sz w:val="16"/>
        <w:szCs w:val="16"/>
      </w:rPr>
      <w:t xml:space="preserve">Vorlage von </w:t>
    </w:r>
    <w:hyperlink w:history="1" r:id="rIdlhg7todw5vsllmbc89twu">
      <w:r>
        <w:rPr>
          <w:color w:val="1F6FD1"/>
          <w:sz w:val="16"/>
          <w:szCs w:val="16"/>
        </w:rPr>
        <w:t xml:space="preserve">abschlussarbeit-hilfe.de</w:t>
      </w:r>
    </w:hyperlink>
    <w:r>
      <w:rPr>
        <w:color w:val="6B7590"/>
        <w:sz w:val="16"/>
        <w:szCs w:val="16"/>
      </w:rPr>
      <w:t xml:space="preserve"> – die Vorgaben Ihres Instituts haben Vorrang.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spacing w:before="360" w:after="160"/>
    </w:pPr>
    <w:rPr>
      <w:rFonts w:ascii="Arial" w:cs="Arial" w:eastAsia="Arial" w:hAnsi="Arial"/>
      <w:b/>
      <w:bCs/>
      <w:color w:val="0B1530"/>
      <w:sz w:val="28"/>
      <w:szCs w:val="28"/>
    </w:rPr>
  </w:style>
  <w:style w:type="paragraph" w:styleId="Heading2">
    <w:name w:val="Heading 2"/>
    <w:basedOn w:val="Normal"/>
    <w:next w:val="Normal"/>
    <w:qFormat/>
    <w:pPr>
      <w:keepNext/>
      <w:spacing w:before="240" w:after="100"/>
    </w:pPr>
    <w:rPr>
      <w:rFonts w:ascii="Arial" w:cs="Arial" w:eastAsia="Arial" w:hAnsi="Arial"/>
      <w:b/>
      <w:bCs/>
      <w:color w:val="0B1530"/>
      <w:sz w:val="24"/>
      <w:szCs w:val="24"/>
    </w:rPr>
  </w:style>
  <w:style w:type="paragraph" w:styleId="Heading3">
    <w:name w:val="Heading 3"/>
    <w:basedOn w:val="Normal"/>
    <w:next w:val="Normal"/>
    <w:qFormat/>
    <w:pPr>
      <w:keepNext/>
      <w:spacing w:before="200" w:after="80"/>
    </w:pPr>
    <w:rPr>
      <w:rFonts w:ascii="Arial" w:cs="Arial" w:eastAsia="Arial" w:hAnsi="Arial"/>
      <w:b/>
      <w:bCs/>
      <w:color w:val="0B153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g7todw5vsllmbc89twu" Type="http://schemas.openxmlformats.org/officeDocument/2006/relationships/hyperlink" Target="https://abschlussarbeit-hilfe.de/vorlagen/"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Interviewleitfaden mit Einwilligungserklärung</dc:title>
  <dc:creator>abschlussarbeit-hilfe.de</dc:creator>
  <dc:description>Kostenlose Vorlage: Interviewleitfaden, Einwilligungserklärung und Interviewprotokoll</dc:description>
  <cp:lastModifiedBy>Un-named</cp:lastModifiedBy>
  <cp:revision>1</cp:revision>
  <dcterms:created xsi:type="dcterms:W3CDTF">2026-10-25T16:27:43.106Z</dcterms:created>
  <dcterms:modified xsi:type="dcterms:W3CDTF">2026-10-25T16:27:43.111Z</dcterms:modified>
</cp:coreProperties>
</file>

<file path=docProps/custom.xml><?xml version="1.0" encoding="utf-8"?>
<Properties xmlns="http://schemas.openxmlformats.org/officeDocument/2006/custom-properties" xmlns:vt="http://schemas.openxmlformats.org/officeDocument/2006/docPropsVTypes"/>
</file>